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532AA6" w14:textId="533A5668" w:rsidR="003B2D4D" w:rsidRDefault="0095274B">
      <w:pPr>
        <w:pStyle w:val="Corpotesto"/>
        <w:spacing w:before="7"/>
        <w:rPr>
          <w:rFonts w:ascii="Times New Roman"/>
          <w:sz w:val="23"/>
        </w:rPr>
      </w:pPr>
      <w:r>
        <w:rPr>
          <w:rFonts w:ascii="Times New Roman"/>
          <w:noProof/>
          <w:sz w:val="23"/>
        </w:rPr>
        <w:pict w14:anchorId="063B8C21">
          <v:roundrect id="Rettangolo con angoli arrotondati 1" o:spid="_x0000_s1026" style="position:absolute;margin-left:-27.2pt;margin-top:4pt;width:507.6pt;height:735.6pt;z-index:251660288;visibility:visible;mso-width-relative:margin;mso-height-relative:margin;v-text-anchor:middle" arcsize="193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" filled="f" strokecolor="black [3213]" strokeweight="2pt"/>
        </w:pict>
      </w:r>
    </w:p>
    <w:p w14:paraId="2E97F9BF" w14:textId="22972991" w:rsidR="003B2D4D" w:rsidRPr="00DA39B8" w:rsidRDefault="00F420D3" w:rsidP="00F420D3">
      <w:pPr>
        <w:pStyle w:val="Titolo1"/>
        <w:ind w:hanging="900"/>
        <w:jc w:val="right"/>
        <w:rPr>
          <w:sz w:val="72"/>
          <w:szCs w:val="72"/>
          <w:lang w:val="it-IT"/>
        </w:rPr>
      </w:pPr>
      <w:r w:rsidRPr="00DA39B8">
        <w:rPr>
          <w:noProof/>
          <w:sz w:val="72"/>
          <w:szCs w:val="72"/>
        </w:rPr>
        <w:drawing>
          <wp:anchor distT="0" distB="0" distL="114300" distR="114300" simplePos="0" relativeHeight="251659264" behindDoc="0" locked="0" layoutInCell="1" allowOverlap="1" wp14:anchorId="010AD0BE" wp14:editId="16F6A86C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390015" cy="389890"/>
            <wp:effectExtent l="0" t="0" r="635" b="0"/>
            <wp:wrapNone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015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E62666" w:rsidRPr="00DA39B8">
        <w:rPr>
          <w:sz w:val="72"/>
          <w:szCs w:val="72"/>
          <w:lang w:val="it-IT"/>
        </w:rPr>
        <w:t>TALOS</w:t>
      </w:r>
    </w:p>
    <w:p w14:paraId="1ADF6FDF" w14:textId="77777777" w:rsidR="00CB6552" w:rsidRDefault="00CB6552">
      <w:pPr>
        <w:pStyle w:val="Corpotesto"/>
        <w:spacing w:before="7"/>
        <w:rPr>
          <w:rFonts w:ascii="Impact"/>
          <w:b/>
          <w:sz w:val="60"/>
          <w:szCs w:val="60"/>
          <w:lang w:val="it-IT"/>
        </w:rPr>
      </w:pPr>
    </w:p>
    <w:p w14:paraId="5B7B21B8" w14:textId="0ABDD530" w:rsidR="00CB6552" w:rsidRDefault="00E62666" w:rsidP="001E7DDF">
      <w:pPr>
        <w:pStyle w:val="Corpotesto"/>
        <w:spacing w:line="252" w:lineRule="auto"/>
        <w:ind w:right="117"/>
        <w:jc w:val="both"/>
        <w:rPr>
          <w:w w:val="105"/>
          <w:lang w:val="it-IT"/>
        </w:rPr>
      </w:pPr>
      <w:r>
        <w:rPr>
          <w:b/>
          <w:w w:val="105"/>
          <w:sz w:val="24"/>
          <w:lang w:val="it-IT"/>
        </w:rPr>
        <w:t>TALOS</w:t>
      </w:r>
      <w:r w:rsidR="00776A4B" w:rsidRPr="006D7BE2">
        <w:rPr>
          <w:b/>
          <w:w w:val="105"/>
          <w:sz w:val="24"/>
          <w:lang w:val="it-IT"/>
        </w:rPr>
        <w:t xml:space="preserve"> </w:t>
      </w:r>
      <w:r w:rsidR="002F7789">
        <w:rPr>
          <w:w w:val="105"/>
          <w:lang w:val="it-IT"/>
        </w:rPr>
        <w:t xml:space="preserve">è un </w:t>
      </w:r>
      <w:r>
        <w:rPr>
          <w:w w:val="105"/>
          <w:lang w:val="it-IT"/>
        </w:rPr>
        <w:t>d</w:t>
      </w:r>
      <w:r w:rsidRPr="00E62666">
        <w:rPr>
          <w:w w:val="105"/>
          <w:lang w:val="it-IT"/>
        </w:rPr>
        <w:t>etergente alcalino concentrato per sporchi alimentari</w:t>
      </w:r>
      <w:r w:rsidR="00CB6552">
        <w:rPr>
          <w:w w:val="105"/>
          <w:lang w:val="it-IT"/>
        </w:rPr>
        <w:t>.</w:t>
      </w:r>
    </w:p>
    <w:p w14:paraId="05347778" w14:textId="77777777" w:rsidR="00E62666" w:rsidRPr="00E62666" w:rsidRDefault="00E62666" w:rsidP="001E7DDF">
      <w:pPr>
        <w:pStyle w:val="Corpotesto"/>
        <w:jc w:val="both"/>
        <w:rPr>
          <w:w w:val="105"/>
          <w:lang w:val="it-IT"/>
        </w:rPr>
      </w:pPr>
      <w:r w:rsidRPr="00E62666">
        <w:rPr>
          <w:w w:val="105"/>
          <w:lang w:val="it-IT"/>
        </w:rPr>
        <w:t xml:space="preserve">Detergente alcalino concentrato a schiuma moderata, per pulizie approfondite di superfici unte o </w:t>
      </w:r>
    </w:p>
    <w:p w14:paraId="56993240" w14:textId="4AE796C7" w:rsidR="003B2D4D" w:rsidRDefault="00E62666" w:rsidP="001E7DDF">
      <w:pPr>
        <w:pStyle w:val="Corpotesto"/>
        <w:jc w:val="both"/>
        <w:rPr>
          <w:w w:val="105"/>
          <w:lang w:val="it-IT"/>
        </w:rPr>
      </w:pPr>
      <w:r w:rsidRPr="00E62666">
        <w:rPr>
          <w:w w:val="105"/>
          <w:lang w:val="it-IT"/>
        </w:rPr>
        <w:t>sporche di depositi grassi di origine vegetale o animale come industrie conserviere, oleifici, cucine e in generale nelle industrie in genere. Prodotto che mostra elevate capacità detergenti e solubilizzanti anche a basse concentrazioni d'uso.</w:t>
      </w:r>
    </w:p>
    <w:p w14:paraId="779B7CBF" w14:textId="230D9497" w:rsidR="00CB6552" w:rsidRDefault="00CB6552">
      <w:pPr>
        <w:pStyle w:val="Corpotesto"/>
        <w:rPr>
          <w:w w:val="105"/>
          <w:lang w:val="it-IT"/>
        </w:rPr>
      </w:pPr>
    </w:p>
    <w:p w14:paraId="5B0A193B" w14:textId="77777777" w:rsidR="00CB6552" w:rsidRPr="006D7BE2" w:rsidRDefault="00CB6552">
      <w:pPr>
        <w:pStyle w:val="Corpotesto"/>
        <w:rPr>
          <w:sz w:val="22"/>
          <w:lang w:val="it-IT"/>
        </w:rPr>
      </w:pPr>
    </w:p>
    <w:p w14:paraId="4E29B2EA" w14:textId="13240A94" w:rsidR="003B2D4D" w:rsidRDefault="003B2D4D">
      <w:pPr>
        <w:pStyle w:val="Corpotesto"/>
        <w:spacing w:before="8"/>
        <w:rPr>
          <w:lang w:val="it-IT"/>
        </w:rPr>
      </w:pPr>
    </w:p>
    <w:p w14:paraId="68B67A66" w14:textId="77777777" w:rsidR="00CB6552" w:rsidRPr="00D8716C" w:rsidRDefault="00CB6552">
      <w:pPr>
        <w:pStyle w:val="Corpotesto"/>
        <w:spacing w:before="8"/>
        <w:rPr>
          <w:lang w:val="it-IT"/>
        </w:rPr>
      </w:pPr>
    </w:p>
    <w:p w14:paraId="30C1A9E7" w14:textId="77777777" w:rsidR="003B2D4D" w:rsidRPr="00D8716C" w:rsidRDefault="00776A4B">
      <w:pPr>
        <w:pStyle w:val="Titolo2"/>
        <w:jc w:val="both"/>
        <w:rPr>
          <w:sz w:val="20"/>
          <w:szCs w:val="20"/>
        </w:rPr>
      </w:pPr>
      <w:r w:rsidRPr="00D8716C">
        <w:rPr>
          <w:sz w:val="20"/>
          <w:szCs w:val="20"/>
        </w:rPr>
        <w:t>CARATTERISTICHE CHIMICO-FISICHE</w:t>
      </w:r>
    </w:p>
    <w:p w14:paraId="109FD62B" w14:textId="77777777" w:rsidR="003B2D4D" w:rsidRDefault="003B2D4D">
      <w:pPr>
        <w:pStyle w:val="Corpotesto"/>
        <w:spacing w:after="1"/>
        <w:rPr>
          <w:b/>
          <w:sz w:val="13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7"/>
        <w:gridCol w:w="3543"/>
      </w:tblGrid>
      <w:tr w:rsidR="003B2D4D" w14:paraId="122ECCEB" w14:textId="77777777" w:rsidTr="00D8716C">
        <w:trPr>
          <w:trHeight w:val="449"/>
        </w:trPr>
        <w:tc>
          <w:tcPr>
            <w:tcW w:w="5387" w:type="dxa"/>
            <w:shd w:val="clear" w:color="auto" w:fill="EDEDED"/>
            <w:vAlign w:val="center"/>
          </w:tcPr>
          <w:p w14:paraId="776E898B" w14:textId="75832B30" w:rsidR="003B2D4D" w:rsidRDefault="00776A4B" w:rsidP="00D8716C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Aspetto</w:t>
            </w:r>
          </w:p>
        </w:tc>
        <w:tc>
          <w:tcPr>
            <w:tcW w:w="3543" w:type="dxa"/>
            <w:shd w:val="clear" w:color="auto" w:fill="EDEDED"/>
            <w:vAlign w:val="center"/>
          </w:tcPr>
          <w:p w14:paraId="669F8E9B" w14:textId="700C3744" w:rsidR="003B2D4D" w:rsidRDefault="00776A4B" w:rsidP="00D8716C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 xml:space="preserve">Liquido </w:t>
            </w:r>
            <w:r w:rsidR="00CB6552">
              <w:rPr>
                <w:w w:val="105"/>
                <w:sz w:val="17"/>
              </w:rPr>
              <w:t>limpido</w:t>
            </w:r>
          </w:p>
        </w:tc>
      </w:tr>
      <w:tr w:rsidR="003B2D4D" w14:paraId="25A79C6E" w14:textId="77777777" w:rsidTr="00D8716C">
        <w:trPr>
          <w:trHeight w:val="449"/>
        </w:trPr>
        <w:tc>
          <w:tcPr>
            <w:tcW w:w="5387" w:type="dxa"/>
            <w:vAlign w:val="center"/>
          </w:tcPr>
          <w:p w14:paraId="28780979" w14:textId="4D195FDD" w:rsidR="003B2D4D" w:rsidRDefault="00776A4B" w:rsidP="00D8716C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Colore</w:t>
            </w:r>
          </w:p>
        </w:tc>
        <w:tc>
          <w:tcPr>
            <w:tcW w:w="3543" w:type="dxa"/>
            <w:vAlign w:val="center"/>
          </w:tcPr>
          <w:p w14:paraId="20101FFB" w14:textId="40F6563F" w:rsidR="003B2D4D" w:rsidRDefault="00E62666" w:rsidP="00D8716C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Rosso</w:t>
            </w:r>
          </w:p>
        </w:tc>
      </w:tr>
      <w:tr w:rsidR="003B2D4D" w14:paraId="1FFACDA0" w14:textId="77777777" w:rsidTr="00D8716C">
        <w:trPr>
          <w:trHeight w:val="449"/>
        </w:trPr>
        <w:tc>
          <w:tcPr>
            <w:tcW w:w="5387" w:type="dxa"/>
            <w:shd w:val="clear" w:color="auto" w:fill="EDEDED"/>
            <w:vAlign w:val="center"/>
          </w:tcPr>
          <w:p w14:paraId="2A28DCF0" w14:textId="77777777" w:rsidR="003B2D4D" w:rsidRDefault="00776A4B" w:rsidP="00D8716C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Odore</w:t>
            </w:r>
          </w:p>
        </w:tc>
        <w:tc>
          <w:tcPr>
            <w:tcW w:w="3543" w:type="dxa"/>
            <w:shd w:val="clear" w:color="auto" w:fill="EDEDED"/>
            <w:vAlign w:val="center"/>
          </w:tcPr>
          <w:p w14:paraId="7CB0A6C5" w14:textId="6B776337" w:rsidR="003B2D4D" w:rsidRDefault="00CB6552" w:rsidP="00D8716C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Caratteristico</w:t>
            </w:r>
          </w:p>
        </w:tc>
      </w:tr>
      <w:tr w:rsidR="003B2D4D" w14:paraId="12B8FFB7" w14:textId="77777777" w:rsidTr="00D8716C">
        <w:trPr>
          <w:trHeight w:val="455"/>
        </w:trPr>
        <w:tc>
          <w:tcPr>
            <w:tcW w:w="5387" w:type="dxa"/>
            <w:vAlign w:val="center"/>
          </w:tcPr>
          <w:p w14:paraId="73AF48EA" w14:textId="77777777" w:rsidR="003B2D4D" w:rsidRPr="006D7BE2" w:rsidRDefault="00776A4B" w:rsidP="00D8716C">
            <w:pPr>
              <w:pStyle w:val="TableParagraph"/>
              <w:spacing w:before="46"/>
              <w:rPr>
                <w:sz w:val="17"/>
                <w:lang w:val="it-IT"/>
              </w:rPr>
            </w:pPr>
            <w:r w:rsidRPr="006D7BE2">
              <w:rPr>
                <w:w w:val="105"/>
                <w:sz w:val="17"/>
                <w:lang w:val="it-IT"/>
              </w:rPr>
              <w:t>pH - soluzione al 1% a 20°C</w:t>
            </w:r>
          </w:p>
        </w:tc>
        <w:tc>
          <w:tcPr>
            <w:tcW w:w="3543" w:type="dxa"/>
            <w:vAlign w:val="center"/>
          </w:tcPr>
          <w:p w14:paraId="268D3863" w14:textId="60A08CD4" w:rsidR="003B2D4D" w:rsidRDefault="00CB6552" w:rsidP="00D8716C">
            <w:pPr>
              <w:pStyle w:val="TableParagraph"/>
              <w:spacing w:before="46"/>
              <w:rPr>
                <w:sz w:val="17"/>
              </w:rPr>
            </w:pPr>
            <w:r>
              <w:rPr>
                <w:w w:val="105"/>
                <w:sz w:val="17"/>
              </w:rPr>
              <w:t>11</w:t>
            </w:r>
            <w:r w:rsidR="002F7789">
              <w:rPr>
                <w:w w:val="105"/>
                <w:sz w:val="17"/>
              </w:rPr>
              <w:t>,</w:t>
            </w:r>
            <w:r>
              <w:rPr>
                <w:w w:val="105"/>
                <w:sz w:val="17"/>
              </w:rPr>
              <w:t>5</w:t>
            </w:r>
            <w:r w:rsidR="002F7789">
              <w:rPr>
                <w:w w:val="105"/>
                <w:sz w:val="17"/>
              </w:rPr>
              <w:t xml:space="preserve">0 </w:t>
            </w:r>
            <w:r w:rsidR="00776A4B">
              <w:rPr>
                <w:w w:val="105"/>
                <w:sz w:val="17"/>
              </w:rPr>
              <w:t>± 0,5</w:t>
            </w:r>
          </w:p>
        </w:tc>
      </w:tr>
      <w:tr w:rsidR="003B2D4D" w14:paraId="747B7CB9" w14:textId="77777777" w:rsidTr="00D8716C">
        <w:trPr>
          <w:trHeight w:val="449"/>
        </w:trPr>
        <w:tc>
          <w:tcPr>
            <w:tcW w:w="5387" w:type="dxa"/>
            <w:shd w:val="clear" w:color="auto" w:fill="EDEDED"/>
            <w:vAlign w:val="center"/>
          </w:tcPr>
          <w:p w14:paraId="5E36C979" w14:textId="77777777" w:rsidR="003B2D4D" w:rsidRDefault="00776A4B" w:rsidP="00D8716C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Densità a 20° C</w:t>
            </w:r>
          </w:p>
        </w:tc>
        <w:tc>
          <w:tcPr>
            <w:tcW w:w="3543" w:type="dxa"/>
            <w:shd w:val="clear" w:color="auto" w:fill="EDEDED"/>
            <w:vAlign w:val="center"/>
          </w:tcPr>
          <w:p w14:paraId="76DC176C" w14:textId="01DF9DC4" w:rsidR="003B2D4D" w:rsidRDefault="00776A4B" w:rsidP="00D8716C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1,0</w:t>
            </w:r>
            <w:r w:rsidR="00E62666">
              <w:rPr>
                <w:w w:val="105"/>
                <w:sz w:val="17"/>
              </w:rPr>
              <w:t>4</w:t>
            </w:r>
            <w:r>
              <w:rPr>
                <w:w w:val="105"/>
                <w:sz w:val="17"/>
              </w:rPr>
              <w:t xml:space="preserve"> </w:t>
            </w:r>
            <w:r w:rsidR="007773CA">
              <w:rPr>
                <w:w w:val="105"/>
                <w:sz w:val="17"/>
              </w:rPr>
              <w:t>-</w:t>
            </w:r>
            <w:r>
              <w:rPr>
                <w:w w:val="105"/>
                <w:sz w:val="17"/>
              </w:rPr>
              <w:t xml:space="preserve"> </w:t>
            </w:r>
            <w:r w:rsidR="007773CA">
              <w:rPr>
                <w:w w:val="105"/>
                <w:sz w:val="17"/>
              </w:rPr>
              <w:t>1</w:t>
            </w:r>
            <w:r>
              <w:rPr>
                <w:w w:val="105"/>
                <w:sz w:val="17"/>
              </w:rPr>
              <w:t>,</w:t>
            </w:r>
            <w:r w:rsidR="00E62666">
              <w:rPr>
                <w:w w:val="105"/>
                <w:sz w:val="17"/>
              </w:rPr>
              <w:t>06</w:t>
            </w:r>
            <w:r>
              <w:rPr>
                <w:w w:val="105"/>
                <w:sz w:val="17"/>
              </w:rPr>
              <w:t xml:space="preserve"> g/cm</w:t>
            </w:r>
            <w:r>
              <w:rPr>
                <w:w w:val="105"/>
                <w:sz w:val="17"/>
                <w:vertAlign w:val="superscript"/>
              </w:rPr>
              <w:t>3</w:t>
            </w:r>
          </w:p>
        </w:tc>
      </w:tr>
      <w:tr w:rsidR="003B2D4D" w14:paraId="1F83FA8E" w14:textId="77777777" w:rsidTr="00D8716C">
        <w:trPr>
          <w:trHeight w:val="449"/>
        </w:trPr>
        <w:tc>
          <w:tcPr>
            <w:tcW w:w="5387" w:type="dxa"/>
            <w:vAlign w:val="center"/>
          </w:tcPr>
          <w:p w14:paraId="406CB407" w14:textId="77777777" w:rsidR="003B2D4D" w:rsidRDefault="00776A4B" w:rsidP="00D8716C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Solubilità in acqua</w:t>
            </w:r>
          </w:p>
        </w:tc>
        <w:tc>
          <w:tcPr>
            <w:tcW w:w="3543" w:type="dxa"/>
            <w:vAlign w:val="center"/>
          </w:tcPr>
          <w:p w14:paraId="25433CE6" w14:textId="77777777" w:rsidR="003B2D4D" w:rsidRDefault="00776A4B" w:rsidP="00D8716C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Totale</w:t>
            </w:r>
          </w:p>
        </w:tc>
      </w:tr>
    </w:tbl>
    <w:p w14:paraId="252FD980" w14:textId="77777777" w:rsidR="003B2D4D" w:rsidRDefault="00776A4B">
      <w:pPr>
        <w:spacing w:before="191"/>
        <w:ind w:left="115"/>
        <w:jc w:val="both"/>
        <w:rPr>
          <w:b/>
          <w:sz w:val="20"/>
        </w:rPr>
      </w:pPr>
      <w:r>
        <w:rPr>
          <w:b/>
          <w:color w:val="0D0D0D"/>
          <w:w w:val="105"/>
          <w:sz w:val="20"/>
        </w:rPr>
        <w:t>Contiene</w:t>
      </w:r>
    </w:p>
    <w:p w14:paraId="37B7DB04" w14:textId="63BACFB2" w:rsidR="003B2D4D" w:rsidRPr="007773CA" w:rsidRDefault="00E62666">
      <w:pPr>
        <w:pStyle w:val="Corpotesto"/>
        <w:spacing w:before="15"/>
        <w:ind w:left="836"/>
        <w:rPr>
          <w:lang w:val="it-IT"/>
        </w:rPr>
      </w:pPr>
      <w:r w:rsidRPr="006D7BE2">
        <w:rPr>
          <w:w w:val="105"/>
          <w:lang w:val="it-IT"/>
        </w:rPr>
        <w:t>Tensioattivi anionici, composti glicolici a bassa volatilità, coadiuvanti</w:t>
      </w:r>
      <w:r w:rsidR="007773CA" w:rsidRPr="007773CA">
        <w:rPr>
          <w:lang w:val="it-IT"/>
        </w:rPr>
        <w:t>.</w:t>
      </w:r>
    </w:p>
    <w:p w14:paraId="235A084A" w14:textId="77777777" w:rsidR="003B2D4D" w:rsidRPr="006D7BE2" w:rsidRDefault="003B2D4D">
      <w:pPr>
        <w:pStyle w:val="Corpotesto"/>
        <w:rPr>
          <w:sz w:val="22"/>
          <w:lang w:val="it-IT"/>
        </w:rPr>
      </w:pPr>
    </w:p>
    <w:p w14:paraId="4FFCBE92" w14:textId="28CC8CE5" w:rsidR="003B2D4D" w:rsidRDefault="003B2D4D">
      <w:pPr>
        <w:pStyle w:val="Corpotesto"/>
        <w:spacing w:before="8"/>
        <w:rPr>
          <w:sz w:val="17"/>
          <w:lang w:val="it-IT"/>
        </w:rPr>
      </w:pPr>
    </w:p>
    <w:p w14:paraId="4A46053B" w14:textId="2D76C500" w:rsidR="006835AF" w:rsidRDefault="006835AF">
      <w:pPr>
        <w:pStyle w:val="Corpotesto"/>
        <w:spacing w:before="8"/>
        <w:rPr>
          <w:sz w:val="17"/>
          <w:lang w:val="it-IT"/>
        </w:rPr>
      </w:pPr>
    </w:p>
    <w:p w14:paraId="40705F4D" w14:textId="3204DFB2" w:rsidR="00CB6552" w:rsidRDefault="00CB6552">
      <w:pPr>
        <w:pStyle w:val="Corpotesto"/>
        <w:spacing w:before="8"/>
        <w:rPr>
          <w:sz w:val="17"/>
          <w:lang w:val="it-IT"/>
        </w:rPr>
      </w:pPr>
    </w:p>
    <w:p w14:paraId="00067786" w14:textId="77777777" w:rsidR="00CB6552" w:rsidRPr="006D7BE2" w:rsidRDefault="00CB6552">
      <w:pPr>
        <w:pStyle w:val="Corpotesto"/>
        <w:spacing w:before="8"/>
        <w:rPr>
          <w:sz w:val="17"/>
          <w:lang w:val="it-IT"/>
        </w:rPr>
      </w:pPr>
    </w:p>
    <w:p w14:paraId="64D513AF" w14:textId="77777777" w:rsidR="00D8716C" w:rsidRDefault="00776A4B" w:rsidP="00D8716C">
      <w:pPr>
        <w:ind w:left="115"/>
        <w:jc w:val="both"/>
        <w:rPr>
          <w:w w:val="83"/>
          <w:sz w:val="21"/>
          <w:lang w:val="it-IT"/>
        </w:rPr>
      </w:pPr>
      <w:r w:rsidRPr="006D7BE2">
        <w:rPr>
          <w:w w:val="83"/>
          <w:sz w:val="21"/>
          <w:lang w:val="it-IT"/>
        </w:rPr>
        <w:t xml:space="preserve">  </w:t>
      </w:r>
    </w:p>
    <w:p w14:paraId="2FE97B00" w14:textId="342A7AB8" w:rsidR="00D8716C" w:rsidRDefault="00776A4B" w:rsidP="00CB6552">
      <w:pPr>
        <w:jc w:val="both"/>
        <w:rPr>
          <w:b/>
          <w:sz w:val="20"/>
          <w:szCs w:val="20"/>
          <w:lang w:val="it-IT"/>
        </w:rPr>
      </w:pPr>
      <w:r w:rsidRPr="00D8716C">
        <w:rPr>
          <w:b/>
          <w:sz w:val="20"/>
          <w:szCs w:val="20"/>
          <w:lang w:val="it-IT"/>
        </w:rPr>
        <w:t>MODALITA' D’USO RACCOMANDATE</w:t>
      </w:r>
    </w:p>
    <w:p w14:paraId="5CB2C3B4" w14:textId="77777777" w:rsidR="00CB6552" w:rsidRPr="002F7789" w:rsidRDefault="00CB6552" w:rsidP="002F7789">
      <w:pPr>
        <w:ind w:left="115"/>
        <w:jc w:val="both"/>
        <w:rPr>
          <w:b/>
          <w:sz w:val="20"/>
          <w:szCs w:val="20"/>
          <w:lang w:val="it-IT"/>
        </w:rPr>
      </w:pPr>
    </w:p>
    <w:p w14:paraId="03A1D7DD" w14:textId="054DCDC4" w:rsidR="001E7DDF" w:rsidRDefault="001E7DDF" w:rsidP="00E62666">
      <w:pPr>
        <w:pStyle w:val="Corpotesto"/>
        <w:spacing w:before="1" w:line="252" w:lineRule="auto"/>
        <w:ind w:right="119"/>
        <w:jc w:val="both"/>
        <w:rPr>
          <w:lang w:val="it-IT"/>
        </w:rPr>
      </w:pPr>
      <w:r w:rsidRPr="001E7DDF">
        <w:rPr>
          <w:lang w:val="it-IT"/>
        </w:rPr>
        <w:t>Diluire il prodotto dal 3 al 10%, in base alla natura dello sporco da rimuovere, possibilmente con acqua calda e se necessario risciacquare.</w:t>
      </w:r>
    </w:p>
    <w:p w14:paraId="44AFEDB6" w14:textId="7CCEC6F5" w:rsidR="001E7DDF" w:rsidRDefault="001E7DDF" w:rsidP="001E7DDF">
      <w:pPr>
        <w:pStyle w:val="Corpotesto"/>
        <w:jc w:val="both"/>
        <w:rPr>
          <w:w w:val="105"/>
          <w:lang w:val="it-IT"/>
        </w:rPr>
      </w:pPr>
      <w:r w:rsidRPr="00E62666">
        <w:rPr>
          <w:w w:val="105"/>
          <w:lang w:val="it-IT"/>
        </w:rPr>
        <w:t xml:space="preserve">Può essere utilizzato </w:t>
      </w:r>
      <w:r>
        <w:rPr>
          <w:w w:val="105"/>
          <w:lang w:val="it-IT"/>
        </w:rPr>
        <w:t xml:space="preserve">per il lavaggio manuale ma </w:t>
      </w:r>
      <w:r w:rsidRPr="00E62666">
        <w:rPr>
          <w:w w:val="105"/>
          <w:lang w:val="it-IT"/>
        </w:rPr>
        <w:t>anche con macchine lavasciuga o idropulitrici</w:t>
      </w:r>
      <w:r w:rsidRPr="00CB6552">
        <w:rPr>
          <w:w w:val="105"/>
          <w:lang w:val="it-IT"/>
        </w:rPr>
        <w:t xml:space="preserve">. </w:t>
      </w:r>
    </w:p>
    <w:p w14:paraId="14DB85FD" w14:textId="77777777" w:rsidR="001E7DDF" w:rsidRPr="006D7BE2" w:rsidRDefault="001E7DDF" w:rsidP="00E62666">
      <w:pPr>
        <w:pStyle w:val="Corpotesto"/>
        <w:spacing w:before="1" w:line="252" w:lineRule="auto"/>
        <w:ind w:right="119"/>
        <w:jc w:val="both"/>
        <w:rPr>
          <w:lang w:val="it-IT"/>
        </w:rPr>
      </w:pPr>
    </w:p>
    <w:p w14:paraId="09DD4B39" w14:textId="78F382AB" w:rsidR="003B2D4D" w:rsidRDefault="003B2D4D">
      <w:pPr>
        <w:pStyle w:val="Corpotesto"/>
        <w:rPr>
          <w:sz w:val="22"/>
          <w:lang w:val="it-IT"/>
        </w:rPr>
      </w:pPr>
    </w:p>
    <w:p w14:paraId="099B8D4C" w14:textId="3398A3DF" w:rsidR="003B2D4D" w:rsidRDefault="003B2D4D">
      <w:pPr>
        <w:pStyle w:val="Corpotesto"/>
        <w:rPr>
          <w:sz w:val="22"/>
          <w:lang w:val="it-IT"/>
        </w:rPr>
      </w:pPr>
    </w:p>
    <w:p w14:paraId="5E4C704F" w14:textId="357D73DF" w:rsidR="008F5488" w:rsidRDefault="008F5488">
      <w:pPr>
        <w:pStyle w:val="Corpotesto"/>
        <w:rPr>
          <w:sz w:val="22"/>
          <w:lang w:val="it-IT"/>
        </w:rPr>
      </w:pPr>
    </w:p>
    <w:p w14:paraId="28D2FE71" w14:textId="4177F304" w:rsidR="008F5488" w:rsidRDefault="008F5488">
      <w:pPr>
        <w:pStyle w:val="Corpotesto"/>
        <w:rPr>
          <w:sz w:val="22"/>
          <w:lang w:val="it-IT"/>
        </w:rPr>
      </w:pPr>
    </w:p>
    <w:p w14:paraId="31B2C29C" w14:textId="31E0B290" w:rsidR="008F5488" w:rsidRDefault="008F5488">
      <w:pPr>
        <w:pStyle w:val="Corpotesto"/>
        <w:rPr>
          <w:sz w:val="22"/>
          <w:lang w:val="it-IT"/>
        </w:rPr>
      </w:pPr>
    </w:p>
    <w:p w14:paraId="28A03A88" w14:textId="77777777" w:rsidR="008F5488" w:rsidRDefault="008F5488">
      <w:pPr>
        <w:pStyle w:val="Corpotesto"/>
        <w:rPr>
          <w:sz w:val="22"/>
          <w:lang w:val="it-IT"/>
        </w:rPr>
      </w:pPr>
    </w:p>
    <w:p w14:paraId="00A5A474" w14:textId="77777777" w:rsidR="00F420D3" w:rsidRPr="006D7BE2" w:rsidRDefault="00F420D3">
      <w:pPr>
        <w:pStyle w:val="Corpotesto"/>
        <w:rPr>
          <w:sz w:val="22"/>
          <w:lang w:val="it-IT"/>
        </w:rPr>
      </w:pPr>
    </w:p>
    <w:p w14:paraId="75A4CCCD" w14:textId="77777777" w:rsidR="00F420D3" w:rsidRPr="00436F64" w:rsidRDefault="00F420D3" w:rsidP="00F420D3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CENTRO DISTRIBUZIONE UTENSILI SCPA</w:t>
      </w:r>
    </w:p>
    <w:p w14:paraId="4E51BF18" w14:textId="77777777" w:rsidR="00F420D3" w:rsidRPr="00436F64" w:rsidRDefault="00F420D3" w:rsidP="00F420D3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 xml:space="preserve">Via delle </w:t>
      </w:r>
      <w:proofErr w:type="spellStart"/>
      <w:r w:rsidRPr="00436F64">
        <w:rPr>
          <w:sz w:val="22"/>
          <w:lang w:val="it-IT"/>
        </w:rPr>
        <w:t>Gerole</w:t>
      </w:r>
      <w:proofErr w:type="spellEnd"/>
      <w:r w:rsidRPr="00436F64">
        <w:rPr>
          <w:sz w:val="22"/>
          <w:lang w:val="it-IT"/>
        </w:rPr>
        <w:t>, 19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20867 CAPONAGO (MB)</w:t>
      </w:r>
      <w:r>
        <w:rPr>
          <w:sz w:val="22"/>
          <w:lang w:val="it-IT"/>
        </w:rPr>
        <w:t xml:space="preserve"> </w:t>
      </w:r>
      <w:r w:rsidRPr="00436F64">
        <w:rPr>
          <w:sz w:val="22"/>
          <w:lang w:val="it-IT"/>
        </w:rPr>
        <w:t>ITALIA</w:t>
      </w:r>
    </w:p>
    <w:p w14:paraId="311CE7D7" w14:textId="77777777" w:rsidR="00F420D3" w:rsidRPr="00436F64" w:rsidRDefault="00F420D3" w:rsidP="00F420D3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tel. +39 02 95746081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fax. + 39 02 95745182</w:t>
      </w:r>
    </w:p>
    <w:p w14:paraId="3CF70111" w14:textId="77777777" w:rsidR="00F420D3" w:rsidRDefault="0095274B" w:rsidP="00F420D3">
      <w:pPr>
        <w:pStyle w:val="Corpotesto"/>
        <w:jc w:val="center"/>
        <w:rPr>
          <w:sz w:val="22"/>
          <w:lang w:val="it-IT"/>
        </w:rPr>
      </w:pPr>
      <w:hyperlink r:id="rId7" w:history="1">
        <w:r w:rsidR="00F420D3" w:rsidRPr="003650DF">
          <w:rPr>
            <w:rStyle w:val="Collegamentoipertestuale"/>
            <w:sz w:val="22"/>
            <w:lang w:val="it-IT"/>
          </w:rPr>
          <w:t>info@cdu.net</w:t>
        </w:r>
      </w:hyperlink>
    </w:p>
    <w:p w14:paraId="6AF0BA78" w14:textId="77777777" w:rsidR="00F420D3" w:rsidRDefault="00F420D3" w:rsidP="00F420D3">
      <w:pPr>
        <w:pStyle w:val="Corpotesto"/>
        <w:jc w:val="center"/>
        <w:rPr>
          <w:sz w:val="22"/>
          <w:lang w:val="it-IT"/>
        </w:rPr>
      </w:pPr>
    </w:p>
    <w:p w14:paraId="302E90DF" w14:textId="77777777" w:rsidR="00F420D3" w:rsidRPr="00436F64" w:rsidRDefault="00F420D3" w:rsidP="00F420D3">
      <w:pPr>
        <w:pStyle w:val="Corpotesto"/>
        <w:jc w:val="center"/>
        <w:rPr>
          <w:lang w:val="it-IT"/>
        </w:rPr>
      </w:pPr>
      <w:r w:rsidRPr="00362FF6">
        <w:rPr>
          <w:color w:val="808080" w:themeColor="background1" w:themeShade="80"/>
          <w:w w:val="105"/>
          <w:sz w:val="16"/>
          <w:lang w:val="it-IT"/>
        </w:rPr>
        <w:t>PRODOTTO PER USO PROFESSIONALE ED INDUSTRIALE</w:t>
      </w:r>
    </w:p>
    <w:sectPr w:rsidR="00F420D3" w:rsidRPr="00436F64" w:rsidSect="001E7DDF">
      <w:type w:val="continuous"/>
      <w:pgSz w:w="11900" w:h="16840"/>
      <w:pgMar w:top="1134" w:right="1694" w:bottom="1134" w:left="1134" w:header="707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5E0FC6" w14:textId="77777777" w:rsidR="0095274B" w:rsidRDefault="0095274B">
      <w:r>
        <w:separator/>
      </w:r>
    </w:p>
  </w:endnote>
  <w:endnote w:type="continuationSeparator" w:id="0">
    <w:p w14:paraId="4EBFD2C9" w14:textId="77777777" w:rsidR="0095274B" w:rsidRDefault="009527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7B175D" w14:textId="77777777" w:rsidR="0095274B" w:rsidRDefault="0095274B">
      <w:r>
        <w:separator/>
      </w:r>
    </w:p>
  </w:footnote>
  <w:footnote w:type="continuationSeparator" w:id="0">
    <w:p w14:paraId="15DB1EE9" w14:textId="77777777" w:rsidR="0095274B" w:rsidRDefault="009527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2D4D"/>
    <w:rsid w:val="001E7DDF"/>
    <w:rsid w:val="002F7789"/>
    <w:rsid w:val="003B2D4D"/>
    <w:rsid w:val="00462EDB"/>
    <w:rsid w:val="005D4003"/>
    <w:rsid w:val="006835AF"/>
    <w:rsid w:val="006D7BE2"/>
    <w:rsid w:val="00776A4B"/>
    <w:rsid w:val="007773CA"/>
    <w:rsid w:val="007A52E1"/>
    <w:rsid w:val="008F5488"/>
    <w:rsid w:val="0095274B"/>
    <w:rsid w:val="009910A8"/>
    <w:rsid w:val="009A5F22"/>
    <w:rsid w:val="009A66A7"/>
    <w:rsid w:val="00AD1E53"/>
    <w:rsid w:val="00BB5418"/>
    <w:rsid w:val="00CB6552"/>
    <w:rsid w:val="00D8716C"/>
    <w:rsid w:val="00DA39B8"/>
    <w:rsid w:val="00DB0A17"/>
    <w:rsid w:val="00DE44E2"/>
    <w:rsid w:val="00E03929"/>
    <w:rsid w:val="00E257C2"/>
    <w:rsid w:val="00E62666"/>
    <w:rsid w:val="00F42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35CCC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left="5011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31"/>
      <w:szCs w:val="3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10"/>
    </w:pPr>
  </w:style>
  <w:style w:type="paragraph" w:styleId="Intestazione">
    <w:name w:val="header"/>
    <w:basedOn w:val="Normale"/>
    <w:link w:val="IntestazioneCarattere"/>
    <w:uiPriority w:val="99"/>
    <w:unhideWhenUsed/>
    <w:rsid w:val="009910A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910A8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9910A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910A8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F420D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info@cdu.ne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Detergenti Sfusi Nowal - Catalogo 2018 - (blocco 2) .docx</vt:lpstr>
    </vt:vector>
  </TitlesOfParts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Detergenti Sfusi Nowal - Catalogo 2018 - (blocco 2) .docx</dc:title>
  <cp:lastModifiedBy>Davide  Paleari</cp:lastModifiedBy>
  <cp:revision>16</cp:revision>
  <dcterms:created xsi:type="dcterms:W3CDTF">2018-03-23T08:57:00Z</dcterms:created>
  <dcterms:modified xsi:type="dcterms:W3CDTF">2021-07-16T13:07:00Z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2018-03-23T00:00:00Z</vt:filetime>
  </property>
  <property fmtid="{D5CDD505-2E9C-101B-9397-08002B2CF9AE}" pid="3" name="Creator">
    <vt:lpwstr>Word</vt:lpwstr>
  </property>
  <property fmtid="{D5CDD505-2E9C-101B-9397-08002B2CF9AE}" pid="4" name="LastSaved">
    <vt:filetime>2018-03-23T00:00:00Z</vt:filetime>
  </property>
</Properties>
</file>